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D9" w:rsidRPr="000224FF" w:rsidRDefault="000224FF" w:rsidP="000B3DB5">
      <w:pPr>
        <w:tabs>
          <w:tab w:val="left" w:pos="1276"/>
          <w:tab w:val="left" w:pos="1418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 xml:space="preserve">         </w:t>
      </w:r>
      <w:r w:rsidR="00D2714D" w:rsidRPr="000224FF">
        <w:rPr>
          <w:rFonts w:ascii="Bookman Old Style" w:hAnsi="Bookman Old Style"/>
          <w:noProof/>
          <w:sz w:val="28"/>
          <w:szCs w:val="28"/>
        </w:rPr>
        <w:t xml:space="preserve">      </w:t>
      </w:r>
      <w:r w:rsidR="00D45163" w:rsidRPr="000224FF"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33F7B79A" wp14:editId="414B4D36">
            <wp:extent cx="815197" cy="1063733"/>
            <wp:effectExtent l="0" t="0" r="4445" b="3175"/>
            <wp:docPr id="1" name="Immagine 1" descr="C:\Users\Administrator\Desktop\rivista nuove frontiere\553076_613987848641867_1612286815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ivista nuove frontiere\553076_613987848641867_1612286815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47" cy="108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D4D" w:rsidRPr="000224FF">
        <w:rPr>
          <w:rFonts w:ascii="Bookman Old Style" w:hAnsi="Bookman Old Style"/>
          <w:noProof/>
          <w:sz w:val="28"/>
          <w:szCs w:val="28"/>
        </w:rPr>
        <w:t xml:space="preserve">   </w:t>
      </w:r>
      <w:r w:rsidR="00D2714D" w:rsidRPr="000224FF">
        <w:rPr>
          <w:rFonts w:ascii="Bookman Old Style" w:hAnsi="Bookman Old Style"/>
          <w:noProof/>
          <w:sz w:val="28"/>
          <w:szCs w:val="28"/>
        </w:rPr>
        <w:t xml:space="preserve">                               </w:t>
      </w:r>
      <w:r w:rsidR="00556D4D" w:rsidRPr="000224FF">
        <w:rPr>
          <w:rFonts w:ascii="Bookman Old Style" w:hAnsi="Bookman Old Style"/>
          <w:noProof/>
          <w:sz w:val="28"/>
          <w:szCs w:val="28"/>
        </w:rPr>
        <w:t xml:space="preserve"> </w:t>
      </w:r>
      <w:r w:rsidR="00D45163" w:rsidRPr="000224FF">
        <w:rPr>
          <w:rFonts w:ascii="Bookman Old Style" w:hAnsi="Bookman Old Style"/>
          <w:noProof/>
          <w:sz w:val="28"/>
          <w:szCs w:val="28"/>
        </w:rPr>
        <w:t xml:space="preserve">   </w:t>
      </w:r>
      <w:r w:rsidR="00556D4D" w:rsidRPr="000224FF">
        <w:rPr>
          <w:rFonts w:ascii="Bookman Old Style" w:hAnsi="Bookman Old Style"/>
          <w:noProof/>
          <w:sz w:val="28"/>
          <w:szCs w:val="28"/>
        </w:rPr>
        <w:t xml:space="preserve">   </w:t>
      </w:r>
      <w:r w:rsidR="00FB2931" w:rsidRPr="000224FF">
        <w:rPr>
          <w:rFonts w:ascii="Bookman Old Style" w:hAnsi="Bookman Old Style"/>
          <w:noProof/>
        </w:rPr>
        <w:drawing>
          <wp:inline distT="0" distB="0" distL="0" distR="0" wp14:anchorId="00DDE84A" wp14:editId="5C24FFED">
            <wp:extent cx="2078885" cy="815632"/>
            <wp:effectExtent l="0" t="0" r="0" b="3810"/>
            <wp:docPr id="8" name="Immagine 8" descr="C:\Users\Federica\AppData\Local\Microsoft\Windows\Temporary Internet Files\Content.Word\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erica\AppData\Local\Microsoft\Windows\Temporary Internet Files\Content.Word\Logo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28" cy="81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D4D" w:rsidRPr="000224FF">
        <w:rPr>
          <w:rFonts w:ascii="Bookman Old Style" w:hAnsi="Bookman Old Style"/>
          <w:noProof/>
          <w:sz w:val="28"/>
          <w:szCs w:val="28"/>
        </w:rPr>
        <w:t xml:space="preserve">       </w:t>
      </w:r>
      <w:r w:rsidR="00614AD9" w:rsidRPr="000224FF">
        <w:rPr>
          <w:rFonts w:ascii="Bookman Old Style" w:hAnsi="Bookman Old Style"/>
          <w:noProof/>
          <w:sz w:val="28"/>
          <w:szCs w:val="28"/>
        </w:rPr>
        <w:t xml:space="preserve">          </w:t>
      </w:r>
      <w:r w:rsidR="00A8463F" w:rsidRPr="000224FF">
        <w:rPr>
          <w:rFonts w:ascii="Bookman Old Style" w:hAnsi="Bookman Old Style"/>
          <w:noProof/>
          <w:sz w:val="28"/>
          <w:szCs w:val="28"/>
        </w:rPr>
        <w:t xml:space="preserve">     </w:t>
      </w:r>
      <w:r w:rsidR="00614AD9" w:rsidRPr="000224FF">
        <w:rPr>
          <w:rFonts w:ascii="Bookman Old Style" w:hAnsi="Bookman Old Style"/>
          <w:noProof/>
          <w:sz w:val="28"/>
          <w:szCs w:val="28"/>
        </w:rPr>
        <w:t xml:space="preserve"> </w:t>
      </w:r>
    </w:p>
    <w:p w:rsidR="007A0373" w:rsidRPr="007A0373" w:rsidRDefault="009D3FDF" w:rsidP="007A0373">
      <w:pPr>
        <w:jc w:val="center"/>
        <w:rPr>
          <w:rFonts w:ascii="Bookman Old Style" w:hAnsi="Bookman Old Style"/>
        </w:rPr>
      </w:pPr>
      <w:r w:rsidRPr="007A0373">
        <w:rPr>
          <w:rFonts w:ascii="Bookman Old Style" w:hAnsi="Bookman Old Style"/>
        </w:rPr>
        <w:t>L’Associazione</w:t>
      </w:r>
      <w:r w:rsidR="0077336C">
        <w:rPr>
          <w:rFonts w:ascii="Bookman Old Style" w:hAnsi="Bookman Old Style"/>
        </w:rPr>
        <w:t xml:space="preserve"> </w:t>
      </w:r>
      <w:r w:rsidRPr="007A0373">
        <w:rPr>
          <w:rFonts w:ascii="Bookman Old Style" w:hAnsi="Bookman Old Style"/>
        </w:rPr>
        <w:t>C</w:t>
      </w:r>
      <w:r w:rsidR="00785250" w:rsidRPr="007A0373">
        <w:rPr>
          <w:rFonts w:ascii="Bookman Old Style" w:hAnsi="Bookman Old Style"/>
        </w:rPr>
        <w:t>ulturale</w:t>
      </w:r>
      <w:r w:rsidR="00BA49E5" w:rsidRPr="007A0373">
        <w:rPr>
          <w:rFonts w:ascii="Bookman Old Style" w:hAnsi="Bookman Old Style"/>
        </w:rPr>
        <w:t xml:space="preserve"> </w:t>
      </w:r>
      <w:r w:rsidR="007A0373" w:rsidRPr="007A0373">
        <w:rPr>
          <w:rFonts w:ascii="Bookman Old Style" w:hAnsi="Bookman Old Style"/>
          <w:b/>
        </w:rPr>
        <w:t xml:space="preserve">Nuove Frontiere del Diritto </w:t>
      </w:r>
      <w:r w:rsidR="007A0373" w:rsidRPr="007A0373">
        <w:rPr>
          <w:rFonts w:ascii="Bookman Old Style" w:hAnsi="Bookman Old Style"/>
        </w:rPr>
        <w:t>in collaborazione con l’</w:t>
      </w:r>
      <w:r w:rsidR="007A0373" w:rsidRPr="007A0373">
        <w:rPr>
          <w:rFonts w:ascii="Bookman Old Style" w:hAnsi="Bookman Old Style"/>
          <w:b/>
        </w:rPr>
        <w:t>ACISF</w:t>
      </w:r>
    </w:p>
    <w:p w:rsidR="00563963" w:rsidRPr="007A0373" w:rsidRDefault="002C2C8E" w:rsidP="00563963">
      <w:pPr>
        <w:jc w:val="center"/>
        <w:rPr>
          <w:rFonts w:ascii="Bookman Old Style" w:hAnsi="Bookman Old Style"/>
          <w:b/>
        </w:rPr>
      </w:pPr>
      <w:r w:rsidRPr="007A0373">
        <w:rPr>
          <w:rFonts w:ascii="Bookman Old Style" w:hAnsi="Bookman Old Style"/>
        </w:rPr>
        <w:t>Vi invita a</w:t>
      </w:r>
      <w:r w:rsidR="009D3FDF" w:rsidRPr="007A0373">
        <w:rPr>
          <w:rFonts w:ascii="Bookman Old Style" w:hAnsi="Bookman Old Style"/>
        </w:rPr>
        <w:t xml:space="preserve">l </w:t>
      </w:r>
      <w:r w:rsidR="009D3FDF" w:rsidRPr="007A0373">
        <w:rPr>
          <w:rFonts w:ascii="Bookman Old Style" w:hAnsi="Bookman Old Style"/>
          <w:b/>
        </w:rPr>
        <w:t>convegno</w:t>
      </w:r>
      <w:r w:rsidR="007A0373">
        <w:rPr>
          <w:rFonts w:ascii="Bookman Old Style" w:hAnsi="Bookman Old Style"/>
        </w:rPr>
        <w:t xml:space="preserve"> </w:t>
      </w:r>
      <w:r w:rsidRPr="007A0373">
        <w:rPr>
          <w:rFonts w:ascii="Bookman Old Style" w:hAnsi="Bookman Old Style"/>
          <w:b/>
        </w:rPr>
        <w:t>gratuito</w:t>
      </w:r>
      <w:r w:rsidR="00563963" w:rsidRPr="007A0373">
        <w:rPr>
          <w:rFonts w:ascii="Bookman Old Style" w:hAnsi="Bookman Old Style"/>
        </w:rPr>
        <w:t xml:space="preserve"> </w:t>
      </w:r>
      <w:r w:rsidR="00563963" w:rsidRPr="007A0373">
        <w:rPr>
          <w:rFonts w:ascii="Bookman Old Style" w:hAnsi="Bookman Old Style"/>
          <w:b/>
        </w:rPr>
        <w:t xml:space="preserve"> </w:t>
      </w:r>
    </w:p>
    <w:p w:rsidR="0077336C" w:rsidRPr="0077336C" w:rsidRDefault="00A8463F" w:rsidP="0077336C">
      <w:pPr>
        <w:pStyle w:val="Titolo1"/>
        <w:spacing w:line="192" w:lineRule="auto"/>
        <w:jc w:val="center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77336C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</w:t>
      </w:r>
      <w:r w:rsidR="00B16A92" w:rsidRPr="0077336C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"I minori e il diritto all'affettività. </w:t>
      </w:r>
    </w:p>
    <w:p w:rsidR="00B16A92" w:rsidRPr="0077336C" w:rsidRDefault="00B16A92" w:rsidP="0077336C">
      <w:pPr>
        <w:pStyle w:val="Titolo1"/>
        <w:spacing w:line="192" w:lineRule="auto"/>
        <w:jc w:val="center"/>
        <w:rPr>
          <w:rFonts w:ascii="Bookman Old Style" w:hAnsi="Bookman Old Style"/>
          <w:color w:val="548DD4" w:themeColor="text2" w:themeTint="99"/>
          <w:sz w:val="24"/>
          <w:szCs w:val="24"/>
        </w:rPr>
      </w:pPr>
      <w:r w:rsidRPr="0077336C">
        <w:rPr>
          <w:rFonts w:ascii="Bookman Old Style" w:hAnsi="Bookman Old Style"/>
          <w:color w:val="548DD4" w:themeColor="text2" w:themeTint="99"/>
          <w:sz w:val="24"/>
          <w:szCs w:val="24"/>
        </w:rPr>
        <w:t>Parametri delle competenze genitoriali.</w:t>
      </w:r>
      <w:r w:rsidR="0077336C">
        <w:rPr>
          <w:rFonts w:ascii="Bookman Old Style" w:hAnsi="Bookman Old Style"/>
          <w:color w:val="548DD4" w:themeColor="text2" w:themeTint="99"/>
          <w:sz w:val="24"/>
          <w:szCs w:val="24"/>
        </w:rPr>
        <w:t xml:space="preserve"> </w:t>
      </w:r>
      <w:bookmarkStart w:id="0" w:name="_GoBack"/>
      <w:bookmarkEnd w:id="0"/>
      <w:r w:rsidRPr="0077336C">
        <w:rPr>
          <w:rFonts w:ascii="Bookman Old Style" w:hAnsi="Bookman Old Style"/>
          <w:color w:val="548DD4" w:themeColor="text2" w:themeTint="99"/>
          <w:sz w:val="24"/>
          <w:szCs w:val="24"/>
        </w:rPr>
        <w:t>Questioni in tema di affido"</w:t>
      </w:r>
    </w:p>
    <w:p w:rsidR="004A4399" w:rsidRPr="007A0373" w:rsidRDefault="00457502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7A0373">
        <w:rPr>
          <w:rFonts w:ascii="Bookman Old Style" w:hAnsi="Bookman Old Style"/>
          <w:sz w:val="20"/>
          <w:szCs w:val="20"/>
        </w:rPr>
        <w:t xml:space="preserve">Roma, </w:t>
      </w:r>
      <w:r w:rsidR="00FB2931" w:rsidRPr="007A0373">
        <w:rPr>
          <w:rFonts w:ascii="Bookman Old Style" w:hAnsi="Bookman Old Style"/>
          <w:sz w:val="20"/>
          <w:szCs w:val="20"/>
        </w:rPr>
        <w:t>6 febbraio</w:t>
      </w:r>
      <w:r w:rsidR="004A4399" w:rsidRPr="007A0373">
        <w:rPr>
          <w:rFonts w:ascii="Bookman Old Style" w:hAnsi="Bookman Old Style"/>
          <w:sz w:val="20"/>
          <w:szCs w:val="20"/>
        </w:rPr>
        <w:t xml:space="preserve"> 2014</w:t>
      </w:r>
      <w:r w:rsidRPr="007A0373">
        <w:rPr>
          <w:rFonts w:ascii="Bookman Old Style" w:hAnsi="Bookman Old Style"/>
          <w:sz w:val="20"/>
          <w:szCs w:val="20"/>
        </w:rPr>
        <w:t xml:space="preserve"> – Ore </w:t>
      </w:r>
      <w:r w:rsidR="004A4399" w:rsidRPr="007A0373">
        <w:rPr>
          <w:rFonts w:ascii="Bookman Old Style" w:hAnsi="Bookman Old Style"/>
          <w:sz w:val="20"/>
          <w:szCs w:val="20"/>
        </w:rPr>
        <w:t>10-15</w:t>
      </w:r>
    </w:p>
    <w:p w:rsidR="00A8463F" w:rsidRPr="007A0373" w:rsidRDefault="004A4399" w:rsidP="00A8463F">
      <w:pPr>
        <w:pStyle w:val="Titolo1"/>
        <w:spacing w:before="0" w:beforeAutospacing="0" w:after="0" w:afterAutospacing="0"/>
        <w:jc w:val="center"/>
        <w:rPr>
          <w:rFonts w:ascii="Bookman Old Style" w:hAnsi="Bookman Old Style"/>
          <w:sz w:val="20"/>
          <w:szCs w:val="20"/>
        </w:rPr>
      </w:pPr>
      <w:r w:rsidRPr="007A0373">
        <w:rPr>
          <w:rFonts w:ascii="Bookman Old Style" w:hAnsi="Bookman Old Style"/>
          <w:sz w:val="20"/>
          <w:szCs w:val="20"/>
        </w:rPr>
        <w:t xml:space="preserve">Sala Unità d’Italia – Corte d’Appello </w:t>
      </w:r>
      <w:r w:rsidR="007A0373">
        <w:rPr>
          <w:rFonts w:ascii="Bookman Old Style" w:hAnsi="Bookman Old Style"/>
          <w:sz w:val="20"/>
          <w:szCs w:val="20"/>
        </w:rPr>
        <w:t xml:space="preserve">Civile - </w:t>
      </w:r>
      <w:r w:rsidRPr="007A0373">
        <w:rPr>
          <w:rFonts w:ascii="Bookman Old Style" w:hAnsi="Bookman Old Style"/>
          <w:sz w:val="20"/>
          <w:szCs w:val="20"/>
        </w:rPr>
        <w:t>Via Varisco</w:t>
      </w:r>
      <w:r w:rsidR="00A8463F" w:rsidRPr="007A0373">
        <w:rPr>
          <w:rFonts w:ascii="Bookman Old Style" w:hAnsi="Bookman Old Style"/>
          <w:sz w:val="20"/>
          <w:szCs w:val="20"/>
        </w:rPr>
        <w:t xml:space="preserve"> </w:t>
      </w:r>
      <w:r w:rsidR="00FB2931" w:rsidRPr="007A0373">
        <w:rPr>
          <w:rFonts w:ascii="Bookman Old Style" w:hAnsi="Bookman Old Style"/>
          <w:sz w:val="20"/>
          <w:szCs w:val="20"/>
        </w:rPr>
        <w:t>3/5</w:t>
      </w:r>
    </w:p>
    <w:p w:rsidR="00A8463F" w:rsidRDefault="00A8463F" w:rsidP="00A8463F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3B32D8" w:rsidRPr="0077336C" w:rsidRDefault="0077336C" w:rsidP="003B32D8">
      <w:pPr>
        <w:spacing w:after="0"/>
        <w:jc w:val="center"/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0"/>
        </w:rPr>
      </w:pPr>
      <w:r w:rsidRPr="0077336C"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0"/>
        </w:rPr>
        <w:t>INDIRIZZI DI SALUTO</w:t>
      </w:r>
    </w:p>
    <w:p w:rsidR="0077336C" w:rsidRPr="0077336C" w:rsidRDefault="006700A2" w:rsidP="0077336C">
      <w:pPr>
        <w:spacing w:after="0"/>
        <w:jc w:val="center"/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</w:pPr>
      <w:r w:rsidRPr="0077336C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 xml:space="preserve">Cons. </w:t>
      </w:r>
      <w:r w:rsidR="0012234E" w:rsidRPr="0077336C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>Avv. Antonin</w:t>
      </w:r>
      <w:r w:rsidR="0077336C" w:rsidRPr="0077336C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 xml:space="preserve">o Galletti </w:t>
      </w:r>
    </w:p>
    <w:p w:rsidR="003B32D8" w:rsidRPr="0077336C" w:rsidRDefault="006700A2" w:rsidP="0077336C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7336C">
        <w:rPr>
          <w:rFonts w:ascii="Bookman Old Style" w:eastAsia="Times New Roman" w:hAnsi="Bookman Old Style" w:cs="Times New Roman"/>
          <w:b/>
          <w:sz w:val="20"/>
          <w:szCs w:val="20"/>
        </w:rPr>
        <w:t>Presidente Azione Legale e Tesoriere COA di Roma</w:t>
      </w:r>
    </w:p>
    <w:p w:rsidR="0077336C" w:rsidRPr="0077336C" w:rsidRDefault="0077336C" w:rsidP="0077336C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7336C" w:rsidRPr="0077336C" w:rsidRDefault="003E7422" w:rsidP="0077336C">
      <w:pPr>
        <w:spacing w:after="0"/>
        <w:jc w:val="center"/>
        <w:rPr>
          <w:color w:val="FF0000"/>
          <w:sz w:val="20"/>
          <w:szCs w:val="20"/>
        </w:rPr>
      </w:pPr>
      <w:r w:rsidRPr="0077336C">
        <w:rPr>
          <w:rFonts w:ascii="Bookman Old Style" w:eastAsia="Times New Roman" w:hAnsi="Bookman Old Style" w:cs="Times New Roman"/>
          <w:b/>
          <w:color w:val="FF0000"/>
          <w:sz w:val="20"/>
          <w:szCs w:val="20"/>
        </w:rPr>
        <w:t>Prof. Mirzia Bianca</w:t>
      </w:r>
      <w:r w:rsidRPr="0077336C">
        <w:rPr>
          <w:color w:val="FF0000"/>
          <w:sz w:val="20"/>
          <w:szCs w:val="20"/>
        </w:rPr>
        <w:t xml:space="preserve"> </w:t>
      </w:r>
    </w:p>
    <w:p w:rsidR="0077336C" w:rsidRPr="0077336C" w:rsidRDefault="003E7422" w:rsidP="0077336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77336C">
        <w:rPr>
          <w:rFonts w:ascii="Bookman Old Style" w:hAnsi="Bookman Old Style"/>
          <w:b/>
          <w:sz w:val="20"/>
          <w:szCs w:val="20"/>
        </w:rPr>
        <w:t xml:space="preserve"> </w:t>
      </w:r>
      <w:r w:rsidR="0077336C" w:rsidRPr="0077336C">
        <w:rPr>
          <w:rFonts w:ascii="Bookman Old Style" w:hAnsi="Bookman Old Style"/>
          <w:b/>
          <w:sz w:val="20"/>
          <w:szCs w:val="20"/>
        </w:rPr>
        <w:t>Direttore del Centro interdipartimentale</w:t>
      </w:r>
      <w:r w:rsidR="0077336C" w:rsidRPr="0077336C">
        <w:rPr>
          <w:rFonts w:ascii="Bookman Old Style" w:hAnsi="Bookman Old Style"/>
          <w:b/>
          <w:sz w:val="20"/>
          <w:szCs w:val="20"/>
        </w:rPr>
        <w:t xml:space="preserve"> </w:t>
      </w:r>
    </w:p>
    <w:p w:rsidR="00682588" w:rsidRPr="0077336C" w:rsidRDefault="0077336C" w:rsidP="0077336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77336C">
        <w:rPr>
          <w:rFonts w:ascii="Bookman Old Style" w:hAnsi="Bookman Old Style"/>
          <w:b/>
          <w:sz w:val="20"/>
          <w:szCs w:val="20"/>
        </w:rPr>
        <w:t>per la tutela della persona del Minore Università di Roma</w:t>
      </w:r>
      <w:r w:rsidRPr="0077336C">
        <w:rPr>
          <w:rFonts w:ascii="Bookman Old Style" w:hAnsi="Bookman Old Style"/>
          <w:b/>
          <w:sz w:val="20"/>
          <w:szCs w:val="20"/>
        </w:rPr>
        <w:t xml:space="preserve"> La Sapienza</w:t>
      </w:r>
    </w:p>
    <w:p w:rsidR="0077336C" w:rsidRPr="0077336C" w:rsidRDefault="0077336C" w:rsidP="0077336C">
      <w:pPr>
        <w:spacing w:after="0"/>
        <w:jc w:val="center"/>
        <w:rPr>
          <w:rFonts w:ascii="Bookman Old Style" w:eastAsia="Times New Roman" w:hAnsi="Bookman Old Style" w:cs="Times New Roman"/>
          <w:b/>
        </w:rPr>
      </w:pPr>
    </w:p>
    <w:p w:rsidR="00196370" w:rsidRPr="0077336C" w:rsidRDefault="00196370" w:rsidP="00196370">
      <w:pPr>
        <w:spacing w:after="0"/>
        <w:jc w:val="center"/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0"/>
        </w:rPr>
      </w:pPr>
      <w:r w:rsidRPr="0077336C"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0"/>
        </w:rPr>
        <w:t>MODERA</w:t>
      </w:r>
    </w:p>
    <w:p w:rsidR="00556D4D" w:rsidRPr="0077336C" w:rsidRDefault="003331B1" w:rsidP="00556D4D">
      <w:pPr>
        <w:spacing w:after="0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7336C">
        <w:rPr>
          <w:rFonts w:ascii="Bookman Old Style" w:eastAsia="Times New Roman" w:hAnsi="Bookman Old Style" w:cs="Times New Roman"/>
          <w:b/>
          <w:sz w:val="20"/>
          <w:szCs w:val="20"/>
        </w:rPr>
        <w:t>Avv. Federica Federici</w:t>
      </w:r>
    </w:p>
    <w:p w:rsidR="00BC2433" w:rsidRPr="0077336C" w:rsidRDefault="00BC2433" w:rsidP="00B82F33">
      <w:pPr>
        <w:spacing w:after="0"/>
        <w:jc w:val="center"/>
        <w:rPr>
          <w:rFonts w:ascii="Goudy Old Style" w:eastAsia="Gungsuh" w:hAnsi="Goudy Old Style" w:cs="Shruti"/>
          <w:b/>
          <w:bCs/>
          <w:sz w:val="20"/>
          <w:szCs w:val="20"/>
        </w:rPr>
      </w:pPr>
      <w:r w:rsidRPr="0077336C">
        <w:rPr>
          <w:rFonts w:ascii="Goudy Old Style" w:eastAsia="Gungsuh" w:hAnsi="Goudy Old Style" w:cs="Shruti"/>
          <w:b/>
          <w:bCs/>
          <w:sz w:val="20"/>
          <w:szCs w:val="20"/>
        </w:rPr>
        <w:t xml:space="preserve">Foro di Roma, </w:t>
      </w:r>
      <w:r w:rsidR="00AC3427" w:rsidRPr="0077336C">
        <w:rPr>
          <w:rFonts w:ascii="Goudy Old Style" w:eastAsia="Gungsuh" w:hAnsi="Goudy Old Style" w:cs="Shruti"/>
          <w:b/>
          <w:bCs/>
          <w:sz w:val="20"/>
          <w:szCs w:val="20"/>
        </w:rPr>
        <w:t>Presidente Associazione Nuove Frontiere Diritto,</w:t>
      </w:r>
      <w:r w:rsidR="00B82F33" w:rsidRPr="0077336C">
        <w:rPr>
          <w:rFonts w:ascii="Goudy Old Style" w:eastAsia="Gungsuh" w:hAnsi="Goudy Old Style" w:cs="Shruti"/>
          <w:b/>
          <w:bCs/>
          <w:sz w:val="20"/>
          <w:szCs w:val="20"/>
        </w:rPr>
        <w:t xml:space="preserve"> </w:t>
      </w:r>
      <w:r w:rsidR="00AC3427" w:rsidRPr="0077336C">
        <w:rPr>
          <w:rFonts w:ascii="Goudy Old Style" w:eastAsia="Gungsuh" w:hAnsi="Goudy Old Style" w:cs="Shruti"/>
          <w:b/>
          <w:bCs/>
          <w:sz w:val="20"/>
          <w:szCs w:val="20"/>
        </w:rPr>
        <w:t>Cultore Università ECampus</w:t>
      </w:r>
    </w:p>
    <w:p w:rsidR="003331B1" w:rsidRPr="000224FF" w:rsidRDefault="003331B1" w:rsidP="00A8463F">
      <w:pPr>
        <w:spacing w:after="0"/>
        <w:jc w:val="center"/>
        <w:rPr>
          <w:rFonts w:ascii="Bookman Old Style" w:eastAsia="Times New Roman" w:hAnsi="Bookman Old Style" w:cs="Times New Roman"/>
          <w:b/>
          <w:sz w:val="18"/>
          <w:szCs w:val="18"/>
        </w:rPr>
      </w:pPr>
    </w:p>
    <w:p w:rsidR="00A8463F" w:rsidRPr="0077336C" w:rsidRDefault="00A8463F" w:rsidP="00A8463F">
      <w:pPr>
        <w:spacing w:after="0"/>
        <w:jc w:val="center"/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0"/>
        </w:rPr>
      </w:pPr>
      <w:r w:rsidRPr="0077336C">
        <w:rPr>
          <w:rFonts w:ascii="Bookman Old Style" w:eastAsia="Times New Roman" w:hAnsi="Bookman Old Style" w:cs="Times New Roman"/>
          <w:b/>
          <w:color w:val="548DD4" w:themeColor="text2" w:themeTint="99"/>
          <w:sz w:val="20"/>
          <w:szCs w:val="20"/>
        </w:rPr>
        <w:t>RELATORI</w:t>
      </w:r>
    </w:p>
    <w:p w:rsidR="0077336C" w:rsidRPr="0077336C" w:rsidRDefault="000224FF" w:rsidP="0077336C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</w:rPr>
      </w:pPr>
      <w:r w:rsidRPr="0077336C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</w:rPr>
        <w:t>“</w:t>
      </w:r>
      <w:r w:rsidRPr="0077336C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u w:val="single"/>
        </w:rPr>
        <w:t>Il diritto all’affettività</w:t>
      </w:r>
      <w:r w:rsidRPr="0077336C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</w:rPr>
        <w:t>”</w:t>
      </w:r>
    </w:p>
    <w:p w:rsidR="00D52499" w:rsidRPr="0077336C" w:rsidRDefault="007A0373" w:rsidP="0077336C">
      <w:pPr>
        <w:spacing w:after="0" w:line="100" w:lineRule="atLeast"/>
        <w:jc w:val="center"/>
        <w:rPr>
          <w:rFonts w:ascii="Bookman Old Style" w:hAnsi="Bookman Old Style"/>
          <w:sz w:val="18"/>
          <w:szCs w:val="18"/>
        </w:rPr>
      </w:pPr>
      <w:r w:rsidRPr="0077336C">
        <w:rPr>
          <w:rFonts w:ascii="Bookman Old Style" w:eastAsia="Times New Roman" w:hAnsi="Bookman Old Style" w:cs="Times New Roman"/>
          <w:b/>
          <w:sz w:val="18"/>
          <w:szCs w:val="18"/>
        </w:rPr>
        <w:t>P</w:t>
      </w:r>
      <w:r w:rsidR="00D52499" w:rsidRPr="0077336C">
        <w:rPr>
          <w:rFonts w:ascii="Bookman Old Style" w:eastAsia="Times New Roman" w:hAnsi="Bookman Old Style" w:cs="Times New Roman"/>
          <w:b/>
          <w:sz w:val="18"/>
          <w:szCs w:val="18"/>
        </w:rPr>
        <w:t xml:space="preserve">rof. Laura Volpini </w:t>
      </w:r>
      <w:r w:rsidR="00D52499" w:rsidRPr="0077336C">
        <w:rPr>
          <w:rFonts w:ascii="Bookman Old Style" w:eastAsia="Times New Roman" w:hAnsi="Bookman Old Style" w:cs="Times New Roman"/>
          <w:sz w:val="18"/>
          <w:szCs w:val="18"/>
        </w:rPr>
        <w:t xml:space="preserve">- </w:t>
      </w:r>
      <w:r w:rsidR="00D52499" w:rsidRPr="0077336C">
        <w:rPr>
          <w:rFonts w:ascii="Bookman Old Style" w:hAnsi="Bookman Old Style"/>
          <w:sz w:val="18"/>
          <w:szCs w:val="18"/>
        </w:rPr>
        <w:t xml:space="preserve">Università La Sapienza - Psicologa giuridica e forense </w:t>
      </w:r>
      <w:r w:rsidR="00E45459" w:rsidRPr="0077336C">
        <w:rPr>
          <w:rFonts w:ascii="Bookman Old Style" w:hAnsi="Bookman Old Style"/>
          <w:sz w:val="18"/>
          <w:szCs w:val="18"/>
        </w:rPr>
        <w:t>–</w:t>
      </w:r>
      <w:r w:rsidR="00D52499" w:rsidRPr="0077336C">
        <w:rPr>
          <w:rFonts w:ascii="Bookman Old Style" w:hAnsi="Bookman Old Style"/>
          <w:sz w:val="18"/>
          <w:szCs w:val="18"/>
        </w:rPr>
        <w:t xml:space="preserve"> Psicoterapeuta</w:t>
      </w:r>
    </w:p>
    <w:p w:rsidR="00E45459" w:rsidRPr="0077336C" w:rsidRDefault="00E45459" w:rsidP="0077336C">
      <w:pPr>
        <w:spacing w:after="0" w:line="100" w:lineRule="atLeast"/>
        <w:jc w:val="center"/>
        <w:rPr>
          <w:rFonts w:ascii="Bookman Old Style" w:eastAsia="Times New Roman" w:hAnsi="Bookman Old Style" w:cs="Times New Roman"/>
          <w:sz w:val="18"/>
          <w:szCs w:val="18"/>
        </w:rPr>
      </w:pPr>
    </w:p>
    <w:p w:rsidR="0077336C" w:rsidRPr="0077336C" w:rsidRDefault="000224FF" w:rsidP="0077336C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  <w:u w:val="single"/>
        </w:rPr>
      </w:pP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“La tutela del minore abusato nella fase delle indagini preliminari”</w:t>
      </w:r>
    </w:p>
    <w:p w:rsidR="000224FF" w:rsidRPr="0077336C" w:rsidRDefault="000224FF" w:rsidP="0077336C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 w:rsidRPr="0077336C">
        <w:rPr>
          <w:rFonts w:ascii="Bookman Old Style" w:hAnsi="Bookman Old Style"/>
          <w:b/>
          <w:color w:val="333333"/>
          <w:sz w:val="18"/>
          <w:szCs w:val="18"/>
        </w:rPr>
        <w:t xml:space="preserve">Dott. Vincenzo Barba – </w:t>
      </w:r>
      <w:r w:rsidRPr="0077336C">
        <w:rPr>
          <w:rFonts w:ascii="Bookman Old Style" w:hAnsi="Bookman Old Style"/>
          <w:color w:val="333333"/>
          <w:sz w:val="18"/>
          <w:szCs w:val="18"/>
        </w:rPr>
        <w:t xml:space="preserve">PM </w:t>
      </w:r>
      <w:r w:rsidR="0077336C" w:rsidRPr="0077336C">
        <w:rPr>
          <w:rFonts w:ascii="Bookman Old Style" w:hAnsi="Bookman Old Style"/>
          <w:color w:val="333333"/>
          <w:sz w:val="18"/>
          <w:szCs w:val="18"/>
        </w:rPr>
        <w:t xml:space="preserve">Procura di </w:t>
      </w:r>
      <w:r w:rsidRPr="0077336C">
        <w:rPr>
          <w:rFonts w:ascii="Bookman Old Style" w:hAnsi="Bookman Old Style"/>
          <w:color w:val="333333"/>
          <w:sz w:val="18"/>
          <w:szCs w:val="18"/>
        </w:rPr>
        <w:t>Roma</w:t>
      </w:r>
    </w:p>
    <w:p w:rsidR="0077336C" w:rsidRPr="0077336C" w:rsidRDefault="000224FF" w:rsidP="0077336C">
      <w:pPr>
        <w:spacing w:line="100" w:lineRule="atLeast"/>
        <w:jc w:val="center"/>
        <w:rPr>
          <w:rFonts w:ascii="Bookman Old Style" w:hAnsi="Bookman Old Style"/>
          <w:b/>
          <w:color w:val="FF0000"/>
          <w:sz w:val="18"/>
          <w:szCs w:val="18"/>
        </w:rPr>
      </w:pPr>
      <w:r w:rsidRPr="0077336C">
        <w:rPr>
          <w:rFonts w:ascii="Bookman Old Style" w:hAnsi="Bookman Old Style"/>
          <w:b/>
          <w:color w:val="FF0000"/>
          <w:sz w:val="18"/>
          <w:szCs w:val="18"/>
          <w:u w:val="single"/>
        </w:rPr>
        <w:t>“La nuova disciplina in materia di equiparazione dei figli, in particolare la legittimazione alle azioni a tutela dei minori da parte dei nonni”</w:t>
      </w:r>
    </w:p>
    <w:p w:rsidR="000224FF" w:rsidRPr="0077336C" w:rsidRDefault="000224FF" w:rsidP="0077336C">
      <w:pPr>
        <w:spacing w:line="100" w:lineRule="atLeast"/>
        <w:jc w:val="center"/>
        <w:rPr>
          <w:rFonts w:ascii="Bookman Old Style" w:hAnsi="Bookman Old Style"/>
          <w:b/>
          <w:sz w:val="18"/>
          <w:szCs w:val="18"/>
        </w:rPr>
      </w:pPr>
      <w:r w:rsidRPr="0077336C">
        <w:rPr>
          <w:rFonts w:ascii="Bookman Old Style" w:hAnsi="Bookman Old Style"/>
          <w:b/>
          <w:sz w:val="18"/>
          <w:szCs w:val="18"/>
        </w:rPr>
        <w:t xml:space="preserve">Avv. Giorgio Lombardi – </w:t>
      </w:r>
      <w:r w:rsidRPr="0077336C">
        <w:rPr>
          <w:rFonts w:ascii="Bookman Old Style" w:hAnsi="Bookman Old Style"/>
          <w:sz w:val="18"/>
          <w:szCs w:val="18"/>
        </w:rPr>
        <w:t>Foro di Roma, Presidente Avvocatura romana</w:t>
      </w:r>
    </w:p>
    <w:p w:rsidR="0077336C" w:rsidRPr="0077336C" w:rsidRDefault="006700A2" w:rsidP="0077336C">
      <w:pPr>
        <w:spacing w:line="100" w:lineRule="atLeast"/>
        <w:ind w:left="-142"/>
        <w:jc w:val="center"/>
        <w:rPr>
          <w:rFonts w:ascii="Bookman Old Style" w:eastAsia="Times New Roman" w:hAnsi="Bookman Old Style"/>
          <w:b/>
          <w:color w:val="FF0000"/>
          <w:sz w:val="18"/>
          <w:szCs w:val="18"/>
        </w:rPr>
      </w:pPr>
      <w:r w:rsidRPr="0077336C"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  <w:t xml:space="preserve">“Il danno dei genitori </w:t>
      </w:r>
      <w:r w:rsidRPr="0077336C">
        <w:rPr>
          <w:rStyle w:val="Enfasicorsivo"/>
          <w:rFonts w:ascii="Bookman Old Style" w:hAnsi="Bookman Old Style"/>
          <w:b/>
          <w:color w:val="FF0000"/>
          <w:sz w:val="18"/>
          <w:szCs w:val="18"/>
          <w:u w:val="single"/>
        </w:rPr>
        <w:t>iure proprio</w:t>
      </w:r>
      <w:r w:rsidRPr="0077336C"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  <w:t xml:space="preserve"> per gravi </w:t>
      </w:r>
      <w:r w:rsidR="00E45459" w:rsidRPr="0077336C"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  <w:t>lesioni o la morte di un figlio</w:t>
      </w:r>
      <w:r w:rsidRPr="0077336C"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  <w:t>”</w:t>
      </w:r>
    </w:p>
    <w:p w:rsidR="006700A2" w:rsidRPr="0077336C" w:rsidRDefault="006700A2" w:rsidP="0077336C">
      <w:pPr>
        <w:spacing w:line="100" w:lineRule="atLeast"/>
        <w:ind w:left="-142"/>
        <w:jc w:val="center"/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</w:pPr>
      <w:r w:rsidRPr="0077336C">
        <w:rPr>
          <w:rFonts w:ascii="Bookman Old Style" w:eastAsia="Times New Roman" w:hAnsi="Bookman Old Style"/>
          <w:b/>
          <w:sz w:val="18"/>
          <w:szCs w:val="18"/>
        </w:rPr>
        <w:t>Dott. Riccardo Dominici -</w:t>
      </w:r>
      <w:r w:rsidRPr="0077336C">
        <w:rPr>
          <w:rFonts w:ascii="Bookman Old Style" w:eastAsia="Times New Roman" w:hAnsi="Bookman Old Style"/>
          <w:sz w:val="18"/>
          <w:szCs w:val="18"/>
        </w:rPr>
        <w:t xml:space="preserve"> medico chirurgo - psicoterapeuta</w:t>
      </w:r>
    </w:p>
    <w:p w:rsidR="0077336C" w:rsidRPr="0077336C" w:rsidRDefault="000224FF" w:rsidP="0077336C">
      <w:pPr>
        <w:spacing w:line="100" w:lineRule="atLeast"/>
        <w:jc w:val="center"/>
        <w:rPr>
          <w:rFonts w:ascii="Bookman Old Style" w:eastAsia="Times New Roman" w:hAnsi="Bookman Old Style"/>
          <w:b/>
          <w:color w:val="FF0000"/>
          <w:sz w:val="18"/>
          <w:szCs w:val="18"/>
        </w:rPr>
      </w:pPr>
      <w:r w:rsidRPr="0077336C"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  <w:t>“L’incidenza del nuovo diritto sul riconoscimento di istituti di affidamento e adozione stranieri,</w:t>
      </w:r>
      <w:r w:rsidR="00E45459" w:rsidRPr="0077336C"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  <w:t xml:space="preserve"> </w:t>
      </w:r>
      <w:r w:rsidRPr="0077336C">
        <w:rPr>
          <w:rFonts w:ascii="Bookman Old Style" w:eastAsia="Times New Roman" w:hAnsi="Bookman Old Style"/>
          <w:b/>
          <w:color w:val="FF0000"/>
          <w:sz w:val="18"/>
          <w:szCs w:val="18"/>
          <w:u w:val="single"/>
        </w:rPr>
        <w:t>in particolare quelli di matrice islamica”</w:t>
      </w:r>
    </w:p>
    <w:p w:rsidR="000224FF" w:rsidRPr="0077336C" w:rsidRDefault="000224FF" w:rsidP="0077336C">
      <w:pPr>
        <w:spacing w:line="100" w:lineRule="atLeast"/>
        <w:jc w:val="center"/>
        <w:rPr>
          <w:rFonts w:ascii="Bookman Old Style" w:eastAsia="Times New Roman" w:hAnsi="Bookman Old Style"/>
          <w:sz w:val="18"/>
          <w:szCs w:val="18"/>
        </w:rPr>
      </w:pPr>
      <w:r w:rsidRPr="0077336C">
        <w:rPr>
          <w:rFonts w:ascii="Bookman Old Style" w:eastAsia="Times New Roman" w:hAnsi="Bookman Old Style"/>
          <w:b/>
          <w:sz w:val="18"/>
          <w:szCs w:val="18"/>
        </w:rPr>
        <w:t xml:space="preserve">Dott. Mirko Lucci – </w:t>
      </w:r>
      <w:r w:rsidRPr="0077336C">
        <w:rPr>
          <w:rFonts w:ascii="Bookman Old Style" w:eastAsia="Times New Roman" w:hAnsi="Bookman Old Style"/>
          <w:sz w:val="18"/>
          <w:szCs w:val="18"/>
        </w:rPr>
        <w:t>Cultore diritto civile Università degli Studi di Roma "Tor Vergata"</w:t>
      </w:r>
    </w:p>
    <w:p w:rsidR="0077336C" w:rsidRPr="0077336C" w:rsidRDefault="0077336C" w:rsidP="0077336C">
      <w:pPr>
        <w:pStyle w:val="Testonormale"/>
        <w:spacing w:line="100" w:lineRule="atLeast"/>
        <w:jc w:val="center"/>
        <w:rPr>
          <w:rStyle w:val="null"/>
          <w:rFonts w:ascii="Bookman Old Style" w:hAnsi="Bookman Old Style"/>
          <w:b/>
          <w:color w:val="FF0000"/>
          <w:sz w:val="18"/>
          <w:szCs w:val="18"/>
        </w:rPr>
      </w:pPr>
      <w:r w:rsidRPr="0077336C">
        <w:rPr>
          <w:rStyle w:val="null"/>
          <w:rFonts w:ascii="Bookman Old Style" w:hAnsi="Bookman Old Style"/>
          <w:b/>
          <w:color w:val="FF0000"/>
          <w:sz w:val="18"/>
          <w:szCs w:val="18"/>
          <w:u w:val="single"/>
        </w:rPr>
        <w:t>“</w:t>
      </w:r>
      <w:r w:rsidRPr="0077336C">
        <w:rPr>
          <w:rStyle w:val="null"/>
          <w:rFonts w:ascii="Bookman Old Style" w:hAnsi="Bookman Old Style"/>
          <w:b/>
          <w:color w:val="FF0000"/>
          <w:sz w:val="18"/>
          <w:szCs w:val="18"/>
          <w:u w:val="single"/>
        </w:rPr>
        <w:t>La Mediazione Familiare: una risorsa per la genitorialità</w:t>
      </w:r>
      <w:r w:rsidRPr="0077336C">
        <w:rPr>
          <w:rStyle w:val="null"/>
          <w:rFonts w:ascii="Bookman Old Style" w:hAnsi="Bookman Old Style"/>
          <w:b/>
          <w:color w:val="FF0000"/>
          <w:sz w:val="18"/>
          <w:szCs w:val="18"/>
          <w:u w:val="single"/>
        </w:rPr>
        <w:t>”</w:t>
      </w:r>
    </w:p>
    <w:p w:rsidR="0077336C" w:rsidRPr="0077336C" w:rsidRDefault="0077336C" w:rsidP="0077336C">
      <w:pPr>
        <w:pStyle w:val="Testonormale"/>
        <w:spacing w:line="100" w:lineRule="atLeast"/>
        <w:jc w:val="center"/>
        <w:rPr>
          <w:rStyle w:val="null"/>
          <w:rFonts w:ascii="Bookman Old Style" w:hAnsi="Bookman Old Style"/>
          <w:color w:val="3E454C"/>
          <w:sz w:val="18"/>
          <w:szCs w:val="18"/>
        </w:rPr>
      </w:pPr>
      <w:r w:rsidRPr="0077336C">
        <w:rPr>
          <w:rStyle w:val="null"/>
          <w:rFonts w:ascii="Bookman Old Style" w:hAnsi="Bookman Old Style"/>
          <w:b/>
          <w:color w:val="3E454C"/>
          <w:sz w:val="18"/>
          <w:szCs w:val="18"/>
        </w:rPr>
        <w:t>Avv.</w:t>
      </w:r>
      <w:r w:rsidRPr="0077336C">
        <w:rPr>
          <w:rStyle w:val="null"/>
          <w:rFonts w:ascii="Bookman Old Style" w:hAnsi="Bookman Old Style"/>
          <w:b/>
          <w:color w:val="3E454C"/>
          <w:sz w:val="18"/>
          <w:szCs w:val="18"/>
        </w:rPr>
        <w:t xml:space="preserve"> </w:t>
      </w:r>
      <w:r w:rsidRPr="0077336C">
        <w:rPr>
          <w:rStyle w:val="null"/>
          <w:rFonts w:ascii="Bookman Old Style" w:hAnsi="Bookman Old Style"/>
          <w:b/>
          <w:color w:val="3E454C"/>
          <w:sz w:val="18"/>
          <w:szCs w:val="18"/>
        </w:rPr>
        <w:t>Lucilla Anastasio -</w:t>
      </w:r>
      <w:r w:rsidRPr="0077336C">
        <w:rPr>
          <w:rStyle w:val="null"/>
          <w:rFonts w:ascii="Bookman Old Style" w:hAnsi="Bookman Old Style"/>
          <w:color w:val="3E454C"/>
          <w:sz w:val="18"/>
          <w:szCs w:val="18"/>
        </w:rPr>
        <w:t xml:space="preserve">Foro di Roma e Mediatore Familiare - Presidente </w:t>
      </w:r>
      <w:proofErr w:type="spellStart"/>
      <w:r w:rsidRPr="0077336C">
        <w:rPr>
          <w:rStyle w:val="null"/>
          <w:rFonts w:ascii="Bookman Old Style" w:hAnsi="Bookman Old Style"/>
          <w:color w:val="3E454C"/>
          <w:sz w:val="18"/>
          <w:szCs w:val="18"/>
        </w:rPr>
        <w:t>A.N.A.Me.F</w:t>
      </w:r>
      <w:proofErr w:type="spellEnd"/>
      <w:r w:rsidRPr="0077336C">
        <w:rPr>
          <w:rStyle w:val="null"/>
          <w:rFonts w:ascii="Bookman Old Style" w:hAnsi="Bookman Old Style"/>
          <w:color w:val="3E454C"/>
          <w:sz w:val="18"/>
          <w:szCs w:val="18"/>
        </w:rPr>
        <w:t>. - Associazione Nazionale Avvocati Mediatori F</w:t>
      </w:r>
      <w:r w:rsidRPr="0077336C">
        <w:rPr>
          <w:rStyle w:val="null"/>
          <w:rFonts w:ascii="Bookman Old Style" w:hAnsi="Bookman Old Style"/>
          <w:color w:val="3E454C"/>
          <w:sz w:val="18"/>
          <w:szCs w:val="18"/>
        </w:rPr>
        <w:t>amiliari</w:t>
      </w:r>
    </w:p>
    <w:p w:rsidR="0077336C" w:rsidRPr="0077336C" w:rsidRDefault="0077336C" w:rsidP="0077336C">
      <w:pPr>
        <w:pStyle w:val="Testonormale"/>
        <w:spacing w:line="100" w:lineRule="atLeast"/>
        <w:jc w:val="center"/>
        <w:rPr>
          <w:rStyle w:val="null"/>
          <w:color w:val="3E454C"/>
          <w:sz w:val="18"/>
          <w:szCs w:val="18"/>
        </w:rPr>
      </w:pPr>
    </w:p>
    <w:p w:rsidR="00E053BB" w:rsidRPr="0077336C" w:rsidRDefault="00D45163" w:rsidP="0077336C">
      <w:pPr>
        <w:pStyle w:val="Testonormale"/>
        <w:spacing w:line="100" w:lineRule="atLeast"/>
        <w:jc w:val="center"/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u w:val="single"/>
        </w:rPr>
      </w:pPr>
      <w:r w:rsidRPr="0077336C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u w:val="single"/>
        </w:rPr>
        <w:t xml:space="preserve">“Minori e sport: per un diritto </w:t>
      </w:r>
      <w:r w:rsidR="00472CA7" w:rsidRPr="0077336C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u w:val="single"/>
        </w:rPr>
        <w:t>alla crescita e allo sviluppo: n</w:t>
      </w:r>
      <w:r w:rsidRPr="0077336C">
        <w:rPr>
          <w:rFonts w:ascii="Bookman Old Style" w:eastAsia="Times New Roman" w:hAnsi="Bookman Old Style" w:cs="Times New Roman"/>
          <w:b/>
          <w:bCs/>
          <w:color w:val="FF0000"/>
          <w:sz w:val="18"/>
          <w:szCs w:val="18"/>
          <w:u w:val="single"/>
        </w:rPr>
        <w:t>ati per muoverci”</w:t>
      </w:r>
    </w:p>
    <w:p w:rsidR="00315648" w:rsidRPr="0077336C" w:rsidRDefault="00D45163" w:rsidP="0077336C">
      <w:pPr>
        <w:pStyle w:val="Testonormale"/>
        <w:spacing w:line="100" w:lineRule="atLeast"/>
        <w:jc w:val="center"/>
        <w:rPr>
          <w:rFonts w:ascii="Bookman Old Style" w:eastAsia="Times New Roman" w:hAnsi="Bookman Old Style" w:cs="Times New Roman"/>
          <w:bCs/>
          <w:sz w:val="18"/>
          <w:szCs w:val="18"/>
        </w:rPr>
      </w:pPr>
      <w:r w:rsidRPr="0077336C">
        <w:rPr>
          <w:rFonts w:ascii="Bookman Old Style" w:eastAsia="Times New Roman" w:hAnsi="Bookman Old Style" w:cs="Times New Roman"/>
          <w:b/>
          <w:bCs/>
          <w:sz w:val="18"/>
          <w:szCs w:val="18"/>
        </w:rPr>
        <w:t xml:space="preserve">Dott. Nicola Radano - </w:t>
      </w:r>
      <w:r w:rsidRPr="0077336C">
        <w:rPr>
          <w:rFonts w:ascii="Bookman Old Style" w:eastAsia="Times New Roman" w:hAnsi="Bookman Old Style" w:cs="Times New Roman"/>
          <w:bCs/>
          <w:sz w:val="18"/>
          <w:szCs w:val="18"/>
        </w:rPr>
        <w:t>Dottore in Scienze motorie Università degli Studi dell’Aquila- Spe</w:t>
      </w:r>
      <w:r w:rsidR="00E053BB" w:rsidRPr="0077336C">
        <w:rPr>
          <w:rFonts w:ascii="Bookman Old Style" w:eastAsia="Times New Roman" w:hAnsi="Bookman Old Style" w:cs="Times New Roman"/>
          <w:bCs/>
          <w:sz w:val="18"/>
          <w:szCs w:val="18"/>
        </w:rPr>
        <w:t>cialista nelle attività motorie p</w:t>
      </w:r>
      <w:r w:rsidRPr="0077336C">
        <w:rPr>
          <w:rFonts w:ascii="Bookman Old Style" w:eastAsia="Times New Roman" w:hAnsi="Bookman Old Style" w:cs="Times New Roman"/>
          <w:bCs/>
          <w:sz w:val="18"/>
          <w:szCs w:val="18"/>
        </w:rPr>
        <w:t>reventive e adattate</w:t>
      </w:r>
    </w:p>
    <w:p w:rsidR="00C72B31" w:rsidRPr="0077336C" w:rsidRDefault="00420F51" w:rsidP="00C72B31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</w:pPr>
      <w:r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La partecipazione all’evento è subordinata alla prenotazione </w:t>
      </w:r>
      <w:r w:rsidR="00A95C5F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tramite sito </w:t>
      </w:r>
      <w:hyperlink r:id="rId7" w:history="1">
        <w:r w:rsidR="00A95C5F" w:rsidRPr="0077336C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2"/>
            <w:szCs w:val="12"/>
          </w:rPr>
          <w:t>www.nuovefrontierediritto.it</w:t>
        </w:r>
      </w:hyperlink>
      <w:r w:rsidR="00A95C5F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.</w:t>
      </w:r>
      <w:r w:rsidR="00693EC0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Coordinatore scientifico: </w:t>
      </w:r>
      <w:r w:rsidR="00881032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Avv. Federica Federici</w:t>
      </w:r>
      <w:r w:rsidR="00693EC0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.</w:t>
      </w:r>
      <w:r w:rsidR="0080314B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</w:t>
      </w:r>
      <w:r w:rsidR="00785250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Per ulteriori informazioni visita il sito </w:t>
      </w:r>
      <w:hyperlink r:id="rId8" w:history="1">
        <w:r w:rsidR="00785250" w:rsidRPr="0077336C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2"/>
            <w:szCs w:val="12"/>
          </w:rPr>
          <w:t>www.nuovefrontierediritto.it</w:t>
        </w:r>
      </w:hyperlink>
      <w:r w:rsidR="008434DF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o scrivere </w:t>
      </w:r>
      <w:r w:rsidR="00785250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a </w:t>
      </w:r>
      <w:hyperlink r:id="rId9" w:history="1">
        <w:r w:rsidR="0080314B" w:rsidRPr="0077336C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2"/>
            <w:szCs w:val="12"/>
          </w:rPr>
          <w:t>info@nuovefrontierediritto.it</w:t>
        </w:r>
      </w:hyperlink>
      <w:r w:rsidR="00785250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.</w:t>
      </w:r>
      <w:r w:rsidR="00ED3984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</w:t>
      </w:r>
      <w:r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L’evento è </w:t>
      </w:r>
      <w:r w:rsidR="00E053BB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gratuito ed accreditato</w:t>
      </w:r>
      <w:r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</w:t>
      </w:r>
      <w:r w:rsidR="00785250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presso l’Ordine</w:t>
      </w:r>
      <w:r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degli Avvocati di Roma con </w:t>
      </w:r>
      <w:r w:rsidR="00472CA7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n. 5</w:t>
      </w:r>
      <w:r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crediti formativi</w:t>
      </w:r>
      <w:r w:rsidR="00785250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.</w:t>
      </w:r>
      <w:r w:rsidR="008B5CE8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 </w:t>
      </w:r>
      <w:r w:rsidR="00C72B31" w:rsidRPr="0077336C">
        <w:rPr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 xml:space="preserve">Per tutti gli associati di Nuove Frontiere del Diritto, anche i non presenti all’evento, gli atti del convegno saranno disponibili nei giorni successivi al convegno sul sito </w:t>
      </w:r>
      <w:hyperlink r:id="rId10" w:history="1">
        <w:r w:rsidR="00C72B31" w:rsidRPr="0077336C">
          <w:rPr>
            <w:rStyle w:val="Collegamentoipertestuale"/>
            <w:rFonts w:ascii="Bookman Old Style" w:eastAsia="Times New Roman" w:hAnsi="Bookman Old Style" w:cs="Courier New"/>
            <w:b/>
            <w:bCs/>
            <w:i/>
            <w:iCs/>
            <w:sz w:val="12"/>
            <w:szCs w:val="12"/>
          </w:rPr>
          <w:t>www.nuovefrontierediritto.it</w:t>
        </w:r>
      </w:hyperlink>
      <w:r w:rsidR="00C72B31" w:rsidRPr="0077336C">
        <w:rPr>
          <w:rStyle w:val="Collegamentoipertestuale"/>
          <w:rFonts w:ascii="Bookman Old Style" w:eastAsia="Times New Roman" w:hAnsi="Bookman Old Style" w:cs="Courier New"/>
          <w:b/>
          <w:bCs/>
          <w:i/>
          <w:iCs/>
          <w:sz w:val="12"/>
          <w:szCs w:val="12"/>
        </w:rPr>
        <w:t>.</w:t>
      </w:r>
    </w:p>
    <w:p w:rsidR="00556D4D" w:rsidRPr="000224FF" w:rsidRDefault="00556D4D" w:rsidP="000851A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noProof/>
          <w:sz w:val="16"/>
          <w:szCs w:val="16"/>
        </w:rPr>
      </w:pPr>
      <w:r w:rsidRPr="000224FF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0981E45A" wp14:editId="5721FDBA">
            <wp:extent cx="2537460" cy="352425"/>
            <wp:effectExtent l="0" t="0" r="0" b="9525"/>
            <wp:docPr id="5" name="Immagine 5" descr="C:\Users\Administrator\AppData\Local\Microsoft\Windows\Temporary Internet Files\Content.Outlook\99BFBIF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19" cy="36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93" w:rsidRPr="000224FF">
        <w:rPr>
          <w:rFonts w:ascii="Bookman Old Style" w:hAnsi="Bookman Old Style"/>
          <w:noProof/>
          <w:color w:val="0000FF"/>
        </w:rPr>
        <w:t xml:space="preserve"> </w:t>
      </w:r>
      <w:r w:rsidR="002740E8" w:rsidRPr="000224FF">
        <w:rPr>
          <w:rFonts w:ascii="Bookman Old Style" w:hAnsi="Bookman Old Style"/>
          <w:noProof/>
          <w:color w:val="0000FF"/>
        </w:rPr>
        <w:t xml:space="preserve">  </w:t>
      </w:r>
      <w:r w:rsidRPr="000224FF">
        <w:rPr>
          <w:rFonts w:ascii="Bookman Old Style" w:hAnsi="Bookman Old Style"/>
          <w:noProof/>
          <w:color w:val="0000FF"/>
        </w:rPr>
        <w:t xml:space="preserve">  </w:t>
      </w:r>
      <w:r w:rsidR="00650FEE" w:rsidRPr="000224FF">
        <w:rPr>
          <w:rFonts w:ascii="Bookman Old Style" w:hAnsi="Bookman Old Style"/>
          <w:noProof/>
          <w:color w:val="0000FF"/>
        </w:rPr>
        <w:t xml:space="preserve">  </w:t>
      </w:r>
      <w:r w:rsidR="009D3FDF" w:rsidRPr="000224FF">
        <w:rPr>
          <w:rFonts w:ascii="Bookman Old Style" w:hAnsi="Bookman Old Style"/>
          <w:noProof/>
          <w:color w:val="0000FF"/>
        </w:rPr>
        <w:t xml:space="preserve">  </w:t>
      </w:r>
      <w:r w:rsidR="00650FEE" w:rsidRPr="000224FF">
        <w:rPr>
          <w:rFonts w:ascii="Bookman Old Style" w:hAnsi="Bookman Old Style"/>
          <w:noProof/>
          <w:color w:val="0000FF"/>
        </w:rPr>
        <w:t xml:space="preserve">     </w:t>
      </w:r>
      <w:r w:rsidRPr="000224FF">
        <w:rPr>
          <w:rFonts w:ascii="Bookman Old Style" w:eastAsia="Times New Roman" w:hAnsi="Bookman Old Style" w:cs="Times New Roman"/>
          <w:noProof/>
          <w:sz w:val="16"/>
          <w:szCs w:val="16"/>
        </w:rPr>
        <w:drawing>
          <wp:inline distT="0" distB="0" distL="0" distR="0" wp14:anchorId="4E0FA8C7" wp14:editId="49CABCD3">
            <wp:extent cx="1228725" cy="504894"/>
            <wp:effectExtent l="0" t="0" r="0" b="9525"/>
            <wp:docPr id="2" name="Immagine 2" descr="C:\Users\Administrator\Dropbox\NFD\logo\1373555_560497294015923_1018513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NFD\logo\1373555_560497294015923_1018513836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93" w:rsidRPr="000224FF">
        <w:rPr>
          <w:rFonts w:ascii="Bookman Old Style" w:hAnsi="Bookman Old Style"/>
          <w:noProof/>
          <w:color w:val="0000FF"/>
        </w:rPr>
        <w:t xml:space="preserve"> </w:t>
      </w:r>
      <w:r w:rsidR="009D3FDF" w:rsidRPr="000224FF">
        <w:rPr>
          <w:rFonts w:ascii="Bookman Old Style" w:hAnsi="Bookman Old Style"/>
          <w:noProof/>
          <w:color w:val="0000FF"/>
        </w:rPr>
        <w:t xml:space="preserve">               </w:t>
      </w:r>
      <w:r w:rsidR="000851AC" w:rsidRPr="000224FF">
        <w:rPr>
          <w:rFonts w:ascii="Bookman Old Style" w:eastAsia="Times New Roman" w:hAnsi="Bookman Old Style" w:cs="Times New Roman"/>
          <w:noProof/>
          <w:sz w:val="16"/>
          <w:szCs w:val="16"/>
        </w:rPr>
        <w:t xml:space="preserve"> </w:t>
      </w:r>
      <w:r w:rsidR="009D3FDF" w:rsidRPr="000224FF">
        <w:rPr>
          <w:rFonts w:ascii="Bookman Old Style" w:eastAsia="Times New Roman" w:hAnsi="Bookman Old Style" w:cs="Times New Roman"/>
          <w:noProof/>
          <w:sz w:val="16"/>
          <w:szCs w:val="16"/>
        </w:rPr>
        <w:drawing>
          <wp:inline distT="0" distB="0" distL="0" distR="0" wp14:anchorId="01BABF07" wp14:editId="743F10E2">
            <wp:extent cx="1810817" cy="761762"/>
            <wp:effectExtent l="0" t="0" r="0" b="635"/>
            <wp:docPr id="6" name="Immagine 6" descr="C:\Users\Administrator\AppData\Local\Microsoft\Windows\Temporary Internet Files\Content.Outlook\99BFBIF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Outlook\99BFBIFK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26" cy="76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D4D" w:rsidRPr="000224FF" w:rsidSect="0077336C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1"/>
    <w:rsid w:val="000224FF"/>
    <w:rsid w:val="00030E96"/>
    <w:rsid w:val="000851AC"/>
    <w:rsid w:val="000A150E"/>
    <w:rsid w:val="000B3DB5"/>
    <w:rsid w:val="000F06D9"/>
    <w:rsid w:val="001151D5"/>
    <w:rsid w:val="0012234E"/>
    <w:rsid w:val="00146B3E"/>
    <w:rsid w:val="00196370"/>
    <w:rsid w:val="001A2752"/>
    <w:rsid w:val="001B3CAA"/>
    <w:rsid w:val="001D4654"/>
    <w:rsid w:val="001F50F0"/>
    <w:rsid w:val="00241B86"/>
    <w:rsid w:val="002740E8"/>
    <w:rsid w:val="002A446D"/>
    <w:rsid w:val="002B104D"/>
    <w:rsid w:val="002C2C8E"/>
    <w:rsid w:val="002D00B1"/>
    <w:rsid w:val="002D3242"/>
    <w:rsid w:val="00315648"/>
    <w:rsid w:val="003223C1"/>
    <w:rsid w:val="00325AD4"/>
    <w:rsid w:val="003331B1"/>
    <w:rsid w:val="0037498B"/>
    <w:rsid w:val="003B32D8"/>
    <w:rsid w:val="003E7422"/>
    <w:rsid w:val="00420F51"/>
    <w:rsid w:val="00457502"/>
    <w:rsid w:val="00462460"/>
    <w:rsid w:val="00472CA7"/>
    <w:rsid w:val="00474DF3"/>
    <w:rsid w:val="004A4399"/>
    <w:rsid w:val="004D732A"/>
    <w:rsid w:val="00533111"/>
    <w:rsid w:val="005515F8"/>
    <w:rsid w:val="00556D4D"/>
    <w:rsid w:val="00563963"/>
    <w:rsid w:val="00614AD9"/>
    <w:rsid w:val="00650FEE"/>
    <w:rsid w:val="006550A7"/>
    <w:rsid w:val="00666C7D"/>
    <w:rsid w:val="006700A2"/>
    <w:rsid w:val="00682588"/>
    <w:rsid w:val="00693EC0"/>
    <w:rsid w:val="006E3194"/>
    <w:rsid w:val="006F2402"/>
    <w:rsid w:val="00703B1A"/>
    <w:rsid w:val="0077336C"/>
    <w:rsid w:val="00780F0C"/>
    <w:rsid w:val="00785250"/>
    <w:rsid w:val="0079581E"/>
    <w:rsid w:val="007A0373"/>
    <w:rsid w:val="0080314B"/>
    <w:rsid w:val="008310D6"/>
    <w:rsid w:val="00833188"/>
    <w:rsid w:val="008434DF"/>
    <w:rsid w:val="00876ACB"/>
    <w:rsid w:val="00881032"/>
    <w:rsid w:val="0088497A"/>
    <w:rsid w:val="008B0337"/>
    <w:rsid w:val="008B5CE8"/>
    <w:rsid w:val="008C3E3E"/>
    <w:rsid w:val="008D499D"/>
    <w:rsid w:val="009419A8"/>
    <w:rsid w:val="00991B9C"/>
    <w:rsid w:val="009D3FDF"/>
    <w:rsid w:val="009E1393"/>
    <w:rsid w:val="009F43C2"/>
    <w:rsid w:val="00A42340"/>
    <w:rsid w:val="00A8463F"/>
    <w:rsid w:val="00A95C5F"/>
    <w:rsid w:val="00AA4A05"/>
    <w:rsid w:val="00AC3427"/>
    <w:rsid w:val="00B16A92"/>
    <w:rsid w:val="00B72A3C"/>
    <w:rsid w:val="00B82F33"/>
    <w:rsid w:val="00BA49E5"/>
    <w:rsid w:val="00BB040C"/>
    <w:rsid w:val="00BC2433"/>
    <w:rsid w:val="00C20082"/>
    <w:rsid w:val="00C42A9D"/>
    <w:rsid w:val="00C63DF0"/>
    <w:rsid w:val="00C72B31"/>
    <w:rsid w:val="00C879A5"/>
    <w:rsid w:val="00CC0807"/>
    <w:rsid w:val="00D2714D"/>
    <w:rsid w:val="00D4101E"/>
    <w:rsid w:val="00D418B4"/>
    <w:rsid w:val="00D45163"/>
    <w:rsid w:val="00D52499"/>
    <w:rsid w:val="00D54D11"/>
    <w:rsid w:val="00D56222"/>
    <w:rsid w:val="00D77934"/>
    <w:rsid w:val="00DD0B11"/>
    <w:rsid w:val="00DD342A"/>
    <w:rsid w:val="00DD5523"/>
    <w:rsid w:val="00E053BB"/>
    <w:rsid w:val="00E41DDF"/>
    <w:rsid w:val="00E45459"/>
    <w:rsid w:val="00ED3984"/>
    <w:rsid w:val="00F5473C"/>
    <w:rsid w:val="00F64BC5"/>
    <w:rsid w:val="00F704FD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rsid w:val="007A0373"/>
    <w:rPr>
      <w:i/>
      <w:iCs/>
    </w:rPr>
  </w:style>
  <w:style w:type="character" w:customStyle="1" w:styleId="null">
    <w:name w:val="null"/>
    <w:basedOn w:val="Carpredefinitoparagrafo"/>
    <w:rsid w:val="0077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20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20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0F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0F5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20F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8525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CE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1151D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51D5"/>
    <w:rPr>
      <w:rFonts w:ascii="Calibri" w:eastAsiaTheme="minorHAnsi" w:hAnsi="Calibri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rsid w:val="007A0373"/>
    <w:rPr>
      <w:i/>
      <w:iCs/>
    </w:rPr>
  </w:style>
  <w:style w:type="character" w:customStyle="1" w:styleId="null">
    <w:name w:val="null"/>
    <w:basedOn w:val="Carpredefinitoparagrafo"/>
    <w:rsid w:val="0077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49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vefrontierediritto.it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uovefrontierediritto.it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nuovefrontieredirit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nuovefrontierediritt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2013-10-18T15:16:00Z</cp:lastPrinted>
  <dcterms:created xsi:type="dcterms:W3CDTF">2014-01-11T18:08:00Z</dcterms:created>
  <dcterms:modified xsi:type="dcterms:W3CDTF">2014-01-14T20:06:00Z</dcterms:modified>
</cp:coreProperties>
</file>